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CNRDS平台新用户注册须知</w:t>
      </w:r>
    </w:p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汕头</w:t>
      </w:r>
      <w:r>
        <w:rPr>
          <w:rFonts w:hint="eastAsia"/>
          <w:u w:val="single"/>
        </w:rPr>
        <w:t>大学</w:t>
      </w:r>
      <w:r>
        <w:rPr>
          <w:rFonts w:hint="eastAsia"/>
          <w:u w:val="single"/>
          <w:lang w:val="en-US" w:eastAsia="zh-CN"/>
        </w:rPr>
        <w:t>商学院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您好！</w:t>
      </w:r>
      <w:r>
        <w:rPr>
          <w:rFonts w:hint="eastAsia"/>
          <w:lang w:val="en-US" w:eastAsia="zh-CN"/>
        </w:rPr>
        <w:t>贵</w:t>
      </w:r>
      <w:r>
        <w:rPr>
          <w:rFonts w:hint="eastAsia"/>
        </w:rPr>
        <w:t>校</w:t>
      </w:r>
      <w:r>
        <w:rPr>
          <w:rFonts w:hint="eastAsia"/>
          <w:lang w:val="en-US" w:eastAsia="zh-CN"/>
        </w:rPr>
        <w:t>已获赠</w:t>
      </w:r>
      <w:r>
        <w:rPr>
          <w:rFonts w:hint="eastAsia" w:asciiTheme="minorEastAsia" w:hAnsiTheme="minorEastAsia"/>
          <w:szCs w:val="21"/>
        </w:rPr>
        <w:t>中国研究数据服务平台(简称CNRDS平台)</w:t>
      </w:r>
      <w:r>
        <w:rPr>
          <w:rFonts w:hint="eastAsia"/>
        </w:rPr>
        <w:t>基础库</w:t>
      </w:r>
      <w:r>
        <w:rPr>
          <w:rFonts w:hint="eastAsia"/>
          <w:lang w:val="en-US" w:eastAsia="zh-CN"/>
        </w:rPr>
        <w:t>正式数据资源1年使用权</w:t>
      </w:r>
      <w:r>
        <w:rPr>
          <w:rFonts w:hint="eastAsia"/>
        </w:rPr>
        <w:t>，根据</w:t>
      </w:r>
      <w:r>
        <w:rPr>
          <w:rFonts w:hint="eastAsia"/>
          <w:lang w:val="en-US" w:eastAsia="zh-CN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  <w:lang w:val="en-US" w:eastAsia="zh-CN"/>
        </w:rPr>
        <w:t>CNRDS平台将</w:t>
      </w:r>
      <w:r>
        <w:rPr>
          <w:rFonts w:hint="eastAsia"/>
        </w:rPr>
        <w:t>开立一个正式账户交付您使用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您可通过正式账号下载基础库完整数据</w:t>
      </w:r>
      <w:r>
        <w:rPr>
          <w:rFonts w:hint="eastAsia"/>
        </w:rPr>
        <w:t>。CNRDS平台采用账户登录浏览下载数据的方式，一</w:t>
      </w:r>
      <w:r>
        <w:rPr>
          <w:rFonts w:hint="eastAsia"/>
          <w:lang w:val="en-US" w:eastAsia="zh-CN"/>
        </w:rPr>
        <w:t>位用</w:t>
      </w:r>
      <w:r>
        <w:rPr>
          <w:rFonts w:hint="eastAsia"/>
        </w:rPr>
        <w:t>户一个</w:t>
      </w:r>
      <w:r>
        <w:rPr>
          <w:rFonts w:hint="eastAsia"/>
          <w:lang w:val="en-US" w:eastAsia="zh-CN"/>
        </w:rPr>
        <w:t>正式</w:t>
      </w:r>
      <w:r>
        <w:rPr>
          <w:rFonts w:hint="eastAsia"/>
        </w:rPr>
        <w:t>账户，用户须在</w:t>
      </w:r>
      <w:r>
        <w:rPr>
          <w:rFonts w:hint="eastAsia"/>
          <w:lang w:val="en-US" w:eastAsia="zh-CN"/>
        </w:rPr>
        <w:t>汕头</w:t>
      </w:r>
      <w:r>
        <w:rPr>
          <w:rFonts w:hint="eastAsia"/>
        </w:rPr>
        <w:t>大学校园网范围内使用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若在校外请通过校园VPN访问。</w:t>
      </w:r>
      <w:r>
        <w:rPr>
          <w:rFonts w:hint="eastAsia"/>
        </w:rPr>
        <w:t>现将新用户注册流程告知如下：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建议使用谷歌、360极速模式或</w:t>
      </w:r>
      <w:r>
        <w:rPr>
          <w:rFonts w:hint="eastAsia"/>
          <w:lang w:val="en-US" w:eastAsia="zh-CN"/>
        </w:rPr>
        <w:t>IE</w:t>
      </w:r>
      <w:r>
        <w:rPr>
          <w:rFonts w:hint="eastAsia"/>
        </w:rPr>
        <w:t>11以上浏览器；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登录CNRDS平台主页（</w:t>
      </w:r>
      <w:r>
        <w:fldChar w:fldCharType="begin"/>
      </w:r>
      <w:r>
        <w:instrText xml:space="preserve"> HYPERLINK "http://www.cnrds.com" </w:instrText>
      </w:r>
      <w:r>
        <w:fldChar w:fldCharType="separate"/>
      </w:r>
      <w:r>
        <w:rPr>
          <w:rStyle w:val="7"/>
          <w:rFonts w:hint="eastAsia"/>
        </w:rPr>
        <w:t>www.cnrds.com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），点击右上角“新用户注册”，进入网上用户自主注册流程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见图1，1-1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图1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  <w:lang w:val="en-US" w:eastAsia="zh-CN"/>
        </w:rPr>
        <w:t>汕头大学</w:t>
      </w:r>
      <w:r>
        <w:rPr>
          <w:rFonts w:hint="eastAsia"/>
        </w:rPr>
        <w:t>，请选择您的身份：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教师，点击下一步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见图2</w:t>
      </w:r>
      <w:r>
        <w:rPr>
          <w:rFonts w:hint="eastAsia"/>
        </w:rPr>
        <w:t>；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图2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您可选择通过填写工作邮箱（如图3，3-1）或者上传身份证明（如图4，4-1）的方式进行身份验证；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spacing w:line="360" w:lineRule="auto"/>
        <w:ind w:firstLine="358" w:firstLineChars="0"/>
        <w:jc w:val="both"/>
      </w:pPr>
      <w: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按“新用户注册”界面显示填写注册信息后点击下一步进入CNRDS平台数据使用协议界面；</w:t>
      </w:r>
    </w:p>
    <w:p>
      <w:pPr>
        <w:spacing w:line="360" w:lineRule="auto"/>
      </w:pPr>
      <w: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 w:asciiTheme="minorHAnsi" w:eastAsiaTheme="minorEastAsia"/>
          <w:lang w:val="en-US" w:eastAsia="zh-CN"/>
        </w:rPr>
        <w:t>勾选</w:t>
      </w:r>
      <w:r>
        <w:rPr>
          <w:rFonts w:hint="eastAsia"/>
        </w:rPr>
        <w:t>“我同意”，</w:t>
      </w:r>
      <w:r>
        <w:rPr>
          <w:rFonts w:hint="eastAsia"/>
          <w:lang w:val="en-US" w:eastAsia="zh-CN"/>
        </w:rPr>
        <w:t>并点击</w:t>
      </w:r>
      <w:r>
        <w:rPr>
          <w:rFonts w:hint="eastAsia"/>
        </w:rPr>
        <w:t>“提交”后会弹出提示</w:t>
      </w:r>
      <w:r>
        <w:rPr>
          <w:rFonts w:hint="eastAsia" w:asciiTheme="minorHAnsi" w:eastAsiaTheme="minorEastAsia"/>
          <w:lang w:val="en-US" w:eastAsia="zh-CN"/>
        </w:rPr>
        <w:t>框</w:t>
      </w:r>
      <w:r>
        <w:rPr>
          <w:rFonts w:hint="eastAsia" w:eastAsiaTheme="minorEastAsia"/>
          <w:lang w:eastAsia="zh-CN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请一定要在48小时内激活链接！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  <w:lang w:eastAsia="zh-CN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信息。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  <w:r>
        <w:rPr>
          <w:rFonts w:hint="eastAsia"/>
        </w:rPr>
        <w:t xml:space="preserve">                                            上海经禾信息技术有限公司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bookmarkStart w:id="0" w:name="_GoBack"/>
      <w:bookmarkEnd w:id="0"/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上海经禾信息技术有限公司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7233"/>
    <w:multiLevelType w:val="singleLevel"/>
    <w:tmpl w:val="F40C72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A875D6"/>
    <w:multiLevelType w:val="singleLevel"/>
    <w:tmpl w:val="40A8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2CB711E"/>
    <w:rsid w:val="0C10292C"/>
    <w:rsid w:val="0D4A37EF"/>
    <w:rsid w:val="11F3336F"/>
    <w:rsid w:val="18940B22"/>
    <w:rsid w:val="18954D0F"/>
    <w:rsid w:val="1A527EF6"/>
    <w:rsid w:val="1C1E1C59"/>
    <w:rsid w:val="1C3A2651"/>
    <w:rsid w:val="1F2D1981"/>
    <w:rsid w:val="256C6BAE"/>
    <w:rsid w:val="2B1B3DDD"/>
    <w:rsid w:val="2D4F1747"/>
    <w:rsid w:val="305F7BCC"/>
    <w:rsid w:val="34001257"/>
    <w:rsid w:val="3A017E1E"/>
    <w:rsid w:val="3E041EEC"/>
    <w:rsid w:val="415462BF"/>
    <w:rsid w:val="41AB3A6C"/>
    <w:rsid w:val="42F872F3"/>
    <w:rsid w:val="431A45D7"/>
    <w:rsid w:val="433D6DF0"/>
    <w:rsid w:val="529D4AB2"/>
    <w:rsid w:val="5A9350FE"/>
    <w:rsid w:val="5CB54897"/>
    <w:rsid w:val="5ED8555C"/>
    <w:rsid w:val="61987B74"/>
    <w:rsid w:val="61FB7C5A"/>
    <w:rsid w:val="66345B93"/>
    <w:rsid w:val="68614BD5"/>
    <w:rsid w:val="69D40D3E"/>
    <w:rsid w:val="6EA76A55"/>
    <w:rsid w:val="715D793E"/>
    <w:rsid w:val="72115899"/>
    <w:rsid w:val="78CB4905"/>
    <w:rsid w:val="797A4C23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administor</dc:creator>
  <cp:lastModifiedBy>经禾</cp:lastModifiedBy>
  <cp:lastPrinted>2018-08-10T09:56:00Z</cp:lastPrinted>
  <dcterms:modified xsi:type="dcterms:W3CDTF">2020-04-24T06:36:05Z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